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8B" w:rsidRDefault="0008438B" w:rsidP="00BC47F8">
      <w:pPr>
        <w:widowControl/>
        <w:shd w:val="clear" w:color="auto" w:fill="FFFFFF"/>
        <w:jc w:val="center"/>
        <w:outlineLvl w:val="0"/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1260372" cy="1781175"/>
            <wp:effectExtent l="0" t="0" r="0" b="0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0" cy="18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F8" w:rsidRPr="008746DE" w:rsidRDefault="008746DE" w:rsidP="00BC47F8">
      <w:pPr>
        <w:widowControl/>
        <w:shd w:val="clear" w:color="auto" w:fill="FFFFFF"/>
        <w:jc w:val="center"/>
        <w:outlineLvl w:val="0"/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napToGrid/>
          <w:color w:val="000000" w:themeColor="text1"/>
          <w:kern w:val="36"/>
          <w:sz w:val="32"/>
          <w:szCs w:val="32"/>
        </w:rPr>
        <w:t xml:space="preserve">　　　　　　　　　　　　　</w:t>
      </w:r>
      <w:r w:rsidR="0008438B" w:rsidRPr="008746DE">
        <w:rPr>
          <w:rFonts w:ascii="Arial" w:eastAsia="ＭＳ Ｐゴシック" w:hAnsi="Arial" w:cs="Arial" w:hint="eastAsia"/>
          <w:b/>
          <w:bCs/>
          <w:snapToGrid/>
          <w:color w:val="000000" w:themeColor="text1"/>
          <w:kern w:val="36"/>
          <w:sz w:val="32"/>
          <w:szCs w:val="32"/>
        </w:rPr>
        <w:t>チームマスコット　　「プリッツくん」</w:t>
      </w:r>
    </w:p>
    <w:p w:rsidR="00BC47F8" w:rsidRDefault="00BC47F8" w:rsidP="008746DE">
      <w:pPr>
        <w:widowControl/>
        <w:shd w:val="clear" w:color="auto" w:fill="FFFFFF"/>
        <w:snapToGrid w:val="0"/>
        <w:jc w:val="center"/>
        <w:outlineLvl w:val="0"/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48"/>
          <w:szCs w:val="48"/>
        </w:rPr>
      </w:pPr>
      <w:r w:rsidRPr="00BC47F8"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48"/>
          <w:szCs w:val="48"/>
        </w:rPr>
        <w:t>2022-23 V.LEAGUE DIVISION2 MEN</w:t>
      </w:r>
    </w:p>
    <w:p w:rsidR="00BC47F8" w:rsidRDefault="00BC47F8" w:rsidP="008746DE">
      <w:pPr>
        <w:widowControl/>
        <w:shd w:val="clear" w:color="auto" w:fill="FFFFFF"/>
        <w:snapToGrid w:val="0"/>
        <w:jc w:val="center"/>
        <w:outlineLvl w:val="0"/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48"/>
          <w:szCs w:val="48"/>
        </w:rPr>
      </w:pPr>
      <w:r w:rsidRPr="00BC47F8"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48"/>
          <w:szCs w:val="48"/>
        </w:rPr>
        <w:t>きんでんトリニティーブリッツホームゲーム</w:t>
      </w:r>
    </w:p>
    <w:p w:rsidR="00BC47F8" w:rsidRPr="00BC47F8" w:rsidRDefault="00BC47F8" w:rsidP="00BC47F8">
      <w:pPr>
        <w:widowControl/>
        <w:shd w:val="clear" w:color="auto" w:fill="FFFFFF"/>
        <w:jc w:val="left"/>
        <w:outlineLvl w:val="0"/>
        <w:rPr>
          <w:rFonts w:ascii="Arial" w:eastAsia="ＭＳ Ｐゴシック" w:hAnsi="Arial" w:cs="Arial"/>
          <w:b/>
          <w:bCs/>
          <w:snapToGrid/>
          <w:color w:val="000000" w:themeColor="text1"/>
          <w:kern w:val="36"/>
          <w:sz w:val="48"/>
          <w:szCs w:val="48"/>
        </w:rPr>
      </w:pPr>
    </w:p>
    <w:p w:rsidR="00BC47F8" w:rsidRPr="00BC47F8" w:rsidRDefault="00BC47F8" w:rsidP="00BC47F8">
      <w:pPr>
        <w:widowControl/>
        <w:shd w:val="clear" w:color="auto" w:fill="FFFFFF"/>
        <w:snapToGrid w:val="0"/>
        <w:spacing w:after="120"/>
        <w:ind w:firstLineChars="100" w:firstLine="280"/>
        <w:jc w:val="left"/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</w:pP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いつもきんでんトリニティーブリッツを応援いただき、ありがとうございます。</w:t>
      </w:r>
    </w:p>
    <w:p w:rsidR="00BC47F8" w:rsidRDefault="00BC47F8" w:rsidP="00BC47F8">
      <w:pPr>
        <w:widowControl/>
        <w:shd w:val="clear" w:color="auto" w:fill="FFFFFF"/>
        <w:snapToGrid w:val="0"/>
        <w:spacing w:after="120"/>
        <w:jc w:val="left"/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</w:pP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2022-23 V.LEAGUE DIVISION2 MEN</w:t>
      </w: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において、以下の日程で当チームのホーム</w:t>
      </w:r>
    </w:p>
    <w:p w:rsidR="00BC47F8" w:rsidRDefault="00BC47F8" w:rsidP="00BC47F8">
      <w:pPr>
        <w:widowControl/>
        <w:shd w:val="clear" w:color="auto" w:fill="FFFFFF"/>
        <w:snapToGrid w:val="0"/>
        <w:spacing w:after="120"/>
        <w:jc w:val="left"/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</w:pP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ゲームを開催しますので、応援の程よろしくお願いいたします。</w:t>
      </w:r>
    </w:p>
    <w:p w:rsidR="00BC47F8" w:rsidRDefault="00BC47F8" w:rsidP="00BC47F8">
      <w:pPr>
        <w:widowControl/>
        <w:shd w:val="clear" w:color="auto" w:fill="FFFFFF"/>
        <w:snapToGrid w:val="0"/>
        <w:ind w:firstLineChars="200" w:firstLine="560"/>
        <w:jc w:val="left"/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</w:pPr>
      <w:r w:rsidRPr="00BC47F8">
        <w:rPr>
          <w:rFonts w:ascii="ＭＳ 明朝" w:eastAsia="ＭＳ 明朝" w:hAnsi="ＭＳ 明朝" w:cs="ＭＳ 明朝" w:hint="eastAsia"/>
          <w:snapToGrid/>
          <w:color w:val="000000" w:themeColor="text1"/>
          <w:sz w:val="28"/>
          <w:szCs w:val="28"/>
        </w:rPr>
        <w:t>※</w:t>
      </w: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チケットについては、Ｖリーグチケット</w:t>
      </w:r>
    </w:p>
    <w:p w:rsidR="00BC47F8" w:rsidRPr="00BC47F8" w:rsidRDefault="00BC47F8" w:rsidP="00BC47F8">
      <w:pPr>
        <w:widowControl/>
        <w:shd w:val="clear" w:color="auto" w:fill="FFFFFF"/>
        <w:snapToGrid w:val="0"/>
        <w:ind w:firstLineChars="400" w:firstLine="1120"/>
        <w:jc w:val="left"/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</w:pP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HP(</w:t>
      </w:r>
      <w:hyperlink r:id="rId7" w:history="1">
        <w:r w:rsidRPr="00BC47F8">
          <w:rPr>
            <w:rFonts w:ascii="Arial" w:eastAsia="ＭＳ Ｐゴシック" w:hAnsi="Arial" w:cs="Arial"/>
            <w:snapToGrid/>
            <w:color w:val="000000" w:themeColor="text1"/>
            <w:sz w:val="28"/>
            <w:szCs w:val="28"/>
            <w:u w:val="single"/>
          </w:rPr>
          <w:t>https://vleague-ticket.jp/pc/team/men/kinden/</w:t>
        </w:r>
      </w:hyperlink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>)</w:t>
      </w:r>
      <w:r w:rsidRPr="00BC47F8">
        <w:rPr>
          <w:rFonts w:ascii="Arial" w:eastAsia="ＭＳ Ｐゴシック" w:hAnsi="Arial" w:cs="Arial"/>
          <w:snapToGrid/>
          <w:color w:val="000000" w:themeColor="text1"/>
          <w:sz w:val="28"/>
          <w:szCs w:val="28"/>
        </w:rPr>
        <w:t xml:space="preserve">　をご確認ください</w:t>
      </w:r>
    </w:p>
    <w:p w:rsidR="00BC47F8" w:rsidRPr="00BC47F8" w:rsidRDefault="00BC47F8" w:rsidP="00BC47F8">
      <w:pPr>
        <w:widowControl/>
        <w:shd w:val="clear" w:color="auto" w:fill="FFFFFF"/>
        <w:jc w:val="left"/>
        <w:rPr>
          <w:rFonts w:ascii="Arial" w:eastAsia="ＭＳ Ｐゴシック" w:hAnsi="Arial" w:cs="Arial"/>
          <w:snapToGrid/>
          <w:color w:val="000000" w:themeColor="text1"/>
          <w:sz w:val="21"/>
          <w:szCs w:val="21"/>
        </w:rPr>
      </w:pPr>
    </w:p>
    <w:p w:rsidR="008746DE" w:rsidRDefault="00BC47F8" w:rsidP="008746DE">
      <w:pPr>
        <w:widowControl/>
        <w:shd w:val="clear" w:color="auto" w:fill="FFFFFF"/>
        <w:snapToGrid w:val="0"/>
        <w:spacing w:after="120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8"/>
          <w:szCs w:val="48"/>
        </w:rPr>
      </w:pP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0"/>
          <w:szCs w:val="40"/>
        </w:rPr>
        <w:t>〇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8"/>
          <w:szCs w:val="48"/>
        </w:rPr>
        <w:t>和歌山大会</w:t>
      </w:r>
    </w:p>
    <w:p w:rsidR="008746DE" w:rsidRDefault="00BC47F8" w:rsidP="008746DE">
      <w:pPr>
        <w:widowControl/>
        <w:shd w:val="clear" w:color="auto" w:fill="FFFFFF"/>
        <w:snapToGrid w:val="0"/>
        <w:spacing w:after="120"/>
        <w:ind w:leftChars="322" w:left="708" w:firstLineChars="3" w:firstLine="11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</w:pPr>
      <w:r w:rsidRPr="009B5DC2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2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023年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144"/>
          <w:szCs w:val="144"/>
        </w:rPr>
        <w:t>3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月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144"/>
          <w:szCs w:val="144"/>
        </w:rPr>
        <w:t>25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日(土)</w:t>
      </w:r>
      <w:r w:rsidRPr="009B5DC2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 xml:space="preserve"> 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52"/>
          <w:szCs w:val="52"/>
        </w:rPr>
        <w:t>13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 xml:space="preserve">時～　</w:t>
      </w:r>
    </w:p>
    <w:p w:rsidR="00BC47F8" w:rsidRPr="00BC47F8" w:rsidRDefault="00BC47F8" w:rsidP="008746DE">
      <w:pPr>
        <w:widowControl/>
        <w:shd w:val="clear" w:color="auto" w:fill="FFFFFF"/>
        <w:snapToGrid w:val="0"/>
        <w:spacing w:after="120"/>
        <w:ind w:leftChars="257" w:left="565" w:firstLine="1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</w:pPr>
      <w:r w:rsidRPr="009B5DC2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　</w:t>
      </w:r>
      <w:r w:rsidR="008746DE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　　　　　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VS</w:t>
      </w:r>
      <w:r w:rsidRPr="00BC47F8">
        <w:rPr>
          <w:rFonts w:ascii="Calibri" w:eastAsia="ＤＦＧ太丸ゴシック体" w:hAnsi="Calibri" w:cs="Calibri"/>
          <w:snapToGrid/>
          <w:color w:val="000000" w:themeColor="text1"/>
          <w:sz w:val="36"/>
          <w:szCs w:val="36"/>
        </w:rPr>
        <w:t> </w:t>
      </w:r>
      <w:r w:rsidRPr="009B5DC2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　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8"/>
          <w:szCs w:val="48"/>
        </w:rPr>
        <w:t>サフィルヴァ北海道</w:t>
      </w:r>
    </w:p>
    <w:p w:rsidR="008746DE" w:rsidRDefault="00BC47F8" w:rsidP="008746DE">
      <w:pPr>
        <w:widowControl/>
        <w:shd w:val="clear" w:color="auto" w:fill="FFFFFF"/>
        <w:snapToGrid w:val="0"/>
        <w:spacing w:after="120"/>
        <w:ind w:leftChars="321" w:left="706" w:firstLine="1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</w:pP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2023年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144"/>
          <w:szCs w:val="144"/>
        </w:rPr>
        <w:t>3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月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144"/>
          <w:szCs w:val="144"/>
        </w:rPr>
        <w:t>26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日(日)</w:t>
      </w:r>
      <w:r w:rsidRPr="009B5DC2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 xml:space="preserve"> 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8"/>
          <w:szCs w:val="48"/>
        </w:rPr>
        <w:t>11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時～</w:t>
      </w:r>
    </w:p>
    <w:p w:rsidR="00BC47F8" w:rsidRPr="00BC47F8" w:rsidRDefault="00BC47F8" w:rsidP="008746DE">
      <w:pPr>
        <w:widowControl/>
        <w:shd w:val="clear" w:color="auto" w:fill="FFFFFF"/>
        <w:snapToGrid w:val="0"/>
        <w:spacing w:after="120"/>
        <w:ind w:leftChars="257" w:left="566" w:hanging="1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</w:pP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 xml:space="preserve">　</w:t>
      </w:r>
      <w:r w:rsidR="008746DE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　　　　　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VS</w:t>
      </w:r>
      <w:r w:rsidRPr="009B5DC2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　</w:t>
      </w:r>
      <w:r w:rsidRPr="00BC47F8">
        <w:rPr>
          <w:rFonts w:ascii="Calibri" w:eastAsia="ＤＦＧ太丸ゴシック体" w:hAnsi="Calibri" w:cs="Calibri"/>
          <w:snapToGrid/>
          <w:color w:val="000000" w:themeColor="text1"/>
          <w:sz w:val="36"/>
          <w:szCs w:val="36"/>
        </w:rPr>
        <w:t> </w:t>
      </w:r>
      <w:r w:rsidRPr="008746DE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4"/>
          <w:szCs w:val="44"/>
        </w:rPr>
        <w:t>サフィルヴァ北海道</w:t>
      </w:r>
    </w:p>
    <w:p w:rsidR="00DC761E" w:rsidRPr="00AA32E3" w:rsidRDefault="00BC47F8" w:rsidP="008746DE">
      <w:pPr>
        <w:widowControl/>
        <w:shd w:val="clear" w:color="auto" w:fill="FFFFFF"/>
        <w:snapToGrid w:val="0"/>
        <w:spacing w:after="120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0"/>
          <w:szCs w:val="40"/>
        </w:rPr>
      </w:pP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 xml:space="preserve">　</w:t>
      </w:r>
      <w:r w:rsidRPr="009B5DC2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 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会</w:t>
      </w:r>
      <w:r w:rsidRPr="009B5DC2">
        <w:rPr>
          <w:rFonts w:ascii="ＤＦＧ太丸ゴシック体" w:eastAsia="ＤＦＧ太丸ゴシック体" w:hAnsi="ＤＦＧ太丸ゴシック体" w:cs="Arial" w:hint="eastAsia"/>
          <w:snapToGrid/>
          <w:color w:val="000000" w:themeColor="text1"/>
          <w:sz w:val="36"/>
          <w:szCs w:val="36"/>
        </w:rPr>
        <w:t xml:space="preserve">　</w:t>
      </w: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場：</w:t>
      </w:r>
      <w:r w:rsidRPr="00AA32E3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40"/>
          <w:szCs w:val="40"/>
        </w:rPr>
        <w:t>武道・体育センター 和歌山ビッグウエーブ</w:t>
      </w:r>
    </w:p>
    <w:p w:rsidR="00DC761E" w:rsidRPr="00DC761E" w:rsidRDefault="00BC47F8" w:rsidP="00AA32E3">
      <w:pPr>
        <w:widowControl/>
        <w:shd w:val="clear" w:color="auto" w:fill="FFFFFF"/>
        <w:snapToGrid w:val="0"/>
        <w:spacing w:after="120"/>
        <w:ind w:firstLineChars="400" w:firstLine="1440"/>
        <w:jc w:val="left"/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28"/>
          <w:szCs w:val="28"/>
        </w:rPr>
      </w:pPr>
      <w:r w:rsidRPr="00BC47F8">
        <w:rPr>
          <w:rFonts w:ascii="ＤＦＧ太丸ゴシック体" w:eastAsia="ＤＦＧ太丸ゴシック体" w:hAnsi="ＤＦＧ太丸ゴシック体" w:cs="Arial"/>
          <w:snapToGrid/>
          <w:color w:val="000000" w:themeColor="text1"/>
          <w:sz w:val="36"/>
          <w:szCs w:val="36"/>
        </w:rPr>
        <w:t>（和歌山県和歌山市手平2丁目1-1）</w:t>
      </w:r>
    </w:p>
    <w:sectPr w:rsidR="00DC761E" w:rsidRPr="00DC761E" w:rsidSect="00AA32E3">
      <w:pgSz w:w="11906" w:h="16838" w:code="9"/>
      <w:pgMar w:top="426" w:right="766" w:bottom="567" w:left="1021" w:header="851" w:footer="992" w:gutter="0"/>
      <w:cols w:space="425"/>
      <w:docGrid w:type="linesAndChar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02" w:rsidRDefault="00F03F02" w:rsidP="00AA32E3">
      <w:r>
        <w:separator/>
      </w:r>
    </w:p>
  </w:endnote>
  <w:endnote w:type="continuationSeparator" w:id="0">
    <w:p w:rsidR="00F03F02" w:rsidRDefault="00F03F02" w:rsidP="00AA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02" w:rsidRDefault="00F03F02" w:rsidP="00AA32E3">
      <w:r>
        <w:separator/>
      </w:r>
    </w:p>
  </w:footnote>
  <w:footnote w:type="continuationSeparator" w:id="0">
    <w:p w:rsidR="00F03F02" w:rsidRDefault="00F03F02" w:rsidP="00AA3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F8"/>
    <w:rsid w:val="0004449E"/>
    <w:rsid w:val="0008438B"/>
    <w:rsid w:val="002D617A"/>
    <w:rsid w:val="008746DE"/>
    <w:rsid w:val="009B5DC2"/>
    <w:rsid w:val="00AA32E3"/>
    <w:rsid w:val="00BC47F8"/>
    <w:rsid w:val="00C323A5"/>
    <w:rsid w:val="00D235C6"/>
    <w:rsid w:val="00DC761E"/>
    <w:rsid w:val="00F0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snapToGrid w:val="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32E3"/>
  </w:style>
  <w:style w:type="paragraph" w:styleId="a7">
    <w:name w:val="footer"/>
    <w:basedOn w:val="a"/>
    <w:link w:val="a8"/>
    <w:uiPriority w:val="99"/>
    <w:semiHidden/>
    <w:unhideWhenUsed/>
    <w:rsid w:val="00AA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4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1776">
              <w:marLeft w:val="0"/>
              <w:marRight w:val="0"/>
              <w:marTop w:val="0"/>
              <w:marBottom w:val="0"/>
              <w:divBdr>
                <w:top w:val="none" w:sz="0" w:space="0" w:color="17B075"/>
                <w:left w:val="none" w:sz="0" w:space="0" w:color="17B075"/>
                <w:bottom w:val="single" w:sz="24" w:space="0" w:color="17B075"/>
                <w:right w:val="none" w:sz="0" w:space="0" w:color="17B075"/>
              </w:divBdr>
              <w:divsChild>
                <w:div w:id="982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98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league-ticket.jp/pc/team/men/kin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富治 上野</dc:creator>
  <cp:lastModifiedBy>FUMIEWIN7</cp:lastModifiedBy>
  <cp:revision>2</cp:revision>
  <cp:lastPrinted>2023-02-14T05:48:00Z</cp:lastPrinted>
  <dcterms:created xsi:type="dcterms:W3CDTF">2023-02-14T12:29:00Z</dcterms:created>
  <dcterms:modified xsi:type="dcterms:W3CDTF">2023-02-14T12:29:00Z</dcterms:modified>
</cp:coreProperties>
</file>